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7E22" w:rsidP="07D66D5E" w:rsidRDefault="003F7B34" w14:paraId="34C00707" w14:textId="77777777" w14:noSpellErr="1">
      <w:pPr>
        <w:jc w:val="center"/>
        <w:rPr>
          <w:rFonts w:ascii="Calibri" w:hAnsi="Calibri" w:eastAsia="Calibri" w:cs="Calibri"/>
          <w:b w:val="1"/>
          <w:bCs w:val="1"/>
        </w:rPr>
      </w:pPr>
      <w:r w:rsidRPr="07D66D5E" w:rsidR="155919BF">
        <w:rPr>
          <w:rFonts w:ascii="Calibri" w:hAnsi="Calibri" w:eastAsia="Calibri" w:cs="Calibri"/>
          <w:b w:val="1"/>
          <w:bCs w:val="1"/>
        </w:rPr>
        <w:t>Wednesday Season 2 Filmed in Ireland</w:t>
      </w:r>
    </w:p>
    <w:p w:rsidR="00A97E22" w:rsidP="07D66D5E" w:rsidRDefault="003F7B34" w14:paraId="34C00708" w14:textId="77777777" w14:noSpellErr="1">
      <w:pPr>
        <w:rPr>
          <w:rFonts w:ascii="Calibri" w:hAnsi="Calibri" w:eastAsia="Calibri" w:cs="Calibri"/>
        </w:rPr>
      </w:pPr>
      <w:r w:rsidRPr="07D66D5E" w:rsidR="155919BF">
        <w:rPr>
          <w:rFonts w:ascii="Calibri" w:hAnsi="Calibri" w:eastAsia="Calibri" w:cs="Calibri"/>
        </w:rPr>
        <w:t xml:space="preserve">Filmed on location in Ireland, the highly </w:t>
      </w:r>
      <w:r w:rsidRPr="07D66D5E" w:rsidR="155919BF">
        <w:rPr>
          <w:rFonts w:ascii="Calibri" w:hAnsi="Calibri" w:eastAsia="Calibri" w:cs="Calibri"/>
        </w:rPr>
        <w:t>anticipated</w:t>
      </w:r>
      <w:r w:rsidRPr="07D66D5E" w:rsidR="155919BF">
        <w:rPr>
          <w:rFonts w:ascii="Calibri" w:hAnsi="Calibri" w:eastAsia="Calibri" w:cs="Calibri"/>
        </w:rPr>
        <w:t xml:space="preserve"> Season 2 of </w:t>
      </w:r>
      <w:r w:rsidRPr="07D66D5E" w:rsidR="155919BF">
        <w:rPr>
          <w:rFonts w:ascii="Calibri" w:hAnsi="Calibri" w:eastAsia="Calibri" w:cs="Calibri"/>
          <w:i w:val="1"/>
          <w:iCs w:val="1"/>
        </w:rPr>
        <w:t>Wednesday</w:t>
      </w:r>
      <w:r w:rsidRPr="07D66D5E" w:rsidR="155919BF">
        <w:rPr>
          <w:rFonts w:ascii="Calibri" w:hAnsi="Calibri" w:eastAsia="Calibri" w:cs="Calibri"/>
        </w:rPr>
        <w:t xml:space="preserve"> will premiere on Netflix in two parts on 6</w:t>
      </w:r>
      <w:r w:rsidRPr="07D66D5E" w:rsidR="155919BF">
        <w:rPr>
          <w:rFonts w:ascii="Calibri" w:hAnsi="Calibri" w:eastAsia="Calibri" w:cs="Calibri"/>
          <w:vertAlign w:val="superscript"/>
        </w:rPr>
        <w:t>th</w:t>
      </w:r>
      <w:r w:rsidRPr="07D66D5E" w:rsidR="155919BF">
        <w:rPr>
          <w:rFonts w:ascii="Calibri" w:hAnsi="Calibri" w:eastAsia="Calibri" w:cs="Calibri"/>
        </w:rPr>
        <w:t xml:space="preserve"> August 6 and 3</w:t>
      </w:r>
      <w:r w:rsidRPr="07D66D5E" w:rsidR="155919BF">
        <w:rPr>
          <w:rFonts w:ascii="Calibri" w:hAnsi="Calibri" w:eastAsia="Calibri" w:cs="Calibri"/>
          <w:vertAlign w:val="superscript"/>
        </w:rPr>
        <w:t>rd</w:t>
      </w:r>
      <w:r w:rsidRPr="07D66D5E" w:rsidR="155919BF">
        <w:rPr>
          <w:rFonts w:ascii="Calibri" w:hAnsi="Calibri" w:eastAsia="Calibri" w:cs="Calibri"/>
        </w:rPr>
        <w:t xml:space="preserve"> September.  </w:t>
      </w:r>
    </w:p>
    <w:p w:rsidR="00A97E22" w:rsidP="07D66D5E" w:rsidRDefault="003F7B34" w14:paraId="34C00709" w14:textId="776794E1">
      <w:pPr>
        <w:rPr>
          <w:rFonts w:ascii="Calibri" w:hAnsi="Calibri" w:eastAsia="Calibri" w:cs="Calibri"/>
        </w:rPr>
      </w:pPr>
      <w:r w:rsidRPr="07D66D5E" w:rsidR="155919BF">
        <w:rPr>
          <w:rFonts w:ascii="Calibri" w:hAnsi="Calibri" w:eastAsia="Calibri" w:cs="Calibri"/>
        </w:rPr>
        <w:t xml:space="preserve">The mystery show was shot in various </w:t>
      </w:r>
      <w:r w:rsidRPr="07D66D5E" w:rsidR="155919BF">
        <w:rPr>
          <w:rFonts w:ascii="Calibri" w:hAnsi="Calibri" w:eastAsia="Calibri" w:cs="Calibri"/>
        </w:rPr>
        <w:t xml:space="preserve">locations around Counties Wicklow, </w:t>
      </w:r>
      <w:r w:rsidRPr="07D66D5E" w:rsidR="155919BF">
        <w:rPr>
          <w:rFonts w:ascii="Calibri" w:hAnsi="Calibri" w:eastAsia="Calibri" w:cs="Calibri"/>
        </w:rPr>
        <w:t>Dublin</w:t>
      </w:r>
      <w:r w:rsidRPr="07D66D5E" w:rsidR="155919BF">
        <w:rPr>
          <w:rFonts w:ascii="Calibri" w:hAnsi="Calibri" w:eastAsia="Calibri" w:cs="Calibri"/>
        </w:rPr>
        <w:t xml:space="preserve"> and Offaly, with co-showrunners and executive producers Alfred Gough and Miles Millar call the filming location</w:t>
      </w:r>
      <w:r w:rsidRPr="07D66D5E" w:rsidR="516A7469">
        <w:rPr>
          <w:rFonts w:ascii="Calibri" w:hAnsi="Calibri" w:eastAsia="Calibri" w:cs="Calibri"/>
        </w:rPr>
        <w:t>s</w:t>
      </w:r>
      <w:r w:rsidRPr="07D66D5E" w:rsidR="155919BF">
        <w:rPr>
          <w:rFonts w:ascii="Calibri" w:hAnsi="Calibri" w:eastAsia="Calibri" w:cs="Calibri"/>
        </w:rPr>
        <w:t xml:space="preserve"> “truly magical” and the perfect backdrop for the series. </w:t>
      </w:r>
    </w:p>
    <w:p w:rsidR="00A97E22" w:rsidP="07D66D5E" w:rsidRDefault="003F7B34" w14:paraId="34C0070A" w14:textId="77777777" w14:noSpellErr="1">
      <w:pPr>
        <w:rPr>
          <w:rFonts w:ascii="Calibri" w:hAnsi="Calibri" w:eastAsia="Calibri" w:cs="Calibri"/>
        </w:rPr>
      </w:pPr>
      <w:r w:rsidRPr="07D66D5E" w:rsidR="155919BF">
        <w:rPr>
          <w:rFonts w:ascii="Calibri" w:hAnsi="Calibri" w:eastAsia="Calibri" w:cs="Calibri"/>
        </w:rPr>
        <w:t>“It adds a sense of timeless beauty, wonder, and epic spectacle to the world of </w:t>
      </w:r>
      <w:r w:rsidRPr="07D66D5E" w:rsidR="155919BF">
        <w:rPr>
          <w:rFonts w:ascii="Calibri" w:hAnsi="Calibri" w:eastAsia="Calibri" w:cs="Calibri"/>
          <w:i w:val="1"/>
          <w:iCs w:val="1"/>
        </w:rPr>
        <w:t>Wednesday</w:t>
      </w:r>
      <w:r w:rsidRPr="07D66D5E" w:rsidR="155919BF">
        <w:rPr>
          <w:rFonts w:ascii="Calibri" w:hAnsi="Calibri" w:eastAsia="Calibri" w:cs="Calibri"/>
        </w:rPr>
        <w:t xml:space="preserve">,” they explain. “It’s no coincidence that </w:t>
      </w:r>
      <w:r w:rsidRPr="07D66D5E" w:rsidR="155919BF">
        <w:rPr>
          <w:rFonts w:ascii="Calibri" w:hAnsi="Calibri" w:eastAsia="Calibri" w:cs="Calibri"/>
          <w:i w:val="1"/>
          <w:iCs w:val="1"/>
        </w:rPr>
        <w:t xml:space="preserve">Dracula </w:t>
      </w:r>
      <w:r w:rsidRPr="07D66D5E" w:rsidR="155919BF">
        <w:rPr>
          <w:rFonts w:ascii="Calibri" w:hAnsi="Calibri" w:eastAsia="Calibri" w:cs="Calibri"/>
        </w:rPr>
        <w:t>author Bram Stoker hailed from Dublin, and his stories were inspired by the stories of Irish folklore.” </w:t>
      </w:r>
    </w:p>
    <w:p w:rsidR="00A97E22" w:rsidP="07D66D5E" w:rsidRDefault="003F7B34" w14:paraId="34C0070B" w14:textId="7355D83A">
      <w:pPr>
        <w:rPr>
          <w:rFonts w:ascii="Calibri" w:hAnsi="Calibri" w:eastAsia="Calibri" w:cs="Calibri"/>
        </w:rPr>
      </w:pPr>
      <w:r w:rsidRPr="64EDC859" w:rsidR="248F1C8A">
        <w:rPr>
          <w:rFonts w:ascii="Calibri" w:hAnsi="Calibri" w:eastAsia="Calibri" w:cs="Calibri"/>
        </w:rPr>
        <w:t xml:space="preserve">Dramatic </w:t>
      </w:r>
      <w:r w:rsidRPr="64EDC859" w:rsidR="216D366D">
        <w:rPr>
          <w:rFonts w:ascii="Calibri" w:hAnsi="Calibri" w:eastAsia="Calibri" w:cs="Calibri"/>
        </w:rPr>
        <w:t>landscapes of Ireland</w:t>
      </w:r>
      <w:r w:rsidRPr="64EDC859" w:rsidR="155919BF">
        <w:rPr>
          <w:rFonts w:ascii="Calibri" w:hAnsi="Calibri" w:eastAsia="Calibri" w:cs="Calibri"/>
        </w:rPr>
        <w:t xml:space="preserve"> </w:t>
      </w:r>
      <w:r w:rsidRPr="64EDC859" w:rsidR="6FC2E4DD">
        <w:rPr>
          <w:rFonts w:ascii="Calibri" w:hAnsi="Calibri" w:eastAsia="Calibri" w:cs="Calibri"/>
        </w:rPr>
        <w:t>can be seen on screen throughout</w:t>
      </w:r>
      <w:r w:rsidRPr="64EDC859" w:rsidR="155919BF">
        <w:rPr>
          <w:rFonts w:ascii="Calibri" w:hAnsi="Calibri" w:eastAsia="Calibri" w:cs="Calibri"/>
        </w:rPr>
        <w:t xml:space="preserve"> </w:t>
      </w:r>
      <w:r w:rsidRPr="64EDC859" w:rsidR="155919BF">
        <w:rPr>
          <w:rFonts w:ascii="Calibri" w:hAnsi="Calibri" w:eastAsia="Calibri" w:cs="Calibri"/>
        </w:rPr>
        <w:t>in the series</w:t>
      </w:r>
      <w:r w:rsidRPr="64EDC859" w:rsidR="53A08A00">
        <w:rPr>
          <w:rFonts w:ascii="Calibri" w:hAnsi="Calibri" w:eastAsia="Calibri" w:cs="Calibri"/>
        </w:rPr>
        <w:t>,</w:t>
      </w:r>
      <w:r w:rsidRPr="64EDC859" w:rsidR="155919BF">
        <w:rPr>
          <w:rFonts w:ascii="Calibri" w:hAnsi="Calibri" w:eastAsia="Calibri" w:cs="Calibri"/>
        </w:rPr>
        <w:t xml:space="preserve"> includ</w:t>
      </w:r>
      <w:r w:rsidRPr="64EDC859" w:rsidR="0E954F45">
        <w:rPr>
          <w:rFonts w:ascii="Calibri" w:hAnsi="Calibri" w:eastAsia="Calibri" w:cs="Calibri"/>
        </w:rPr>
        <w:t>ing</w:t>
      </w:r>
      <w:r w:rsidRPr="64EDC859" w:rsidR="155919BF">
        <w:rPr>
          <w:rFonts w:ascii="Calibri" w:hAnsi="Calibri" w:eastAsia="Calibri" w:cs="Calibri"/>
        </w:rPr>
        <w:t xml:space="preserve"> Powerscourt Demesne in </w:t>
      </w:r>
      <w:r w:rsidRPr="64EDC859" w:rsidR="155919BF">
        <w:rPr>
          <w:rFonts w:ascii="Calibri" w:hAnsi="Calibri" w:eastAsia="Calibri" w:cs="Calibri"/>
        </w:rPr>
        <w:t>Enniskerry</w:t>
      </w:r>
      <w:r w:rsidRPr="64EDC859" w:rsidR="155919BF">
        <w:rPr>
          <w:rFonts w:ascii="Calibri" w:hAnsi="Calibri" w:eastAsia="Calibri" w:cs="Calibri"/>
        </w:rPr>
        <w:t>, with its stunning waterfall and gardens that ha</w:t>
      </w:r>
      <w:r w:rsidRPr="64EDC859" w:rsidR="5E2C9AD5">
        <w:rPr>
          <w:rFonts w:ascii="Calibri" w:hAnsi="Calibri" w:eastAsia="Calibri" w:cs="Calibri"/>
        </w:rPr>
        <w:t>ve</w:t>
      </w:r>
      <w:r w:rsidRPr="64EDC859" w:rsidR="155919BF">
        <w:rPr>
          <w:rFonts w:ascii="Calibri" w:hAnsi="Calibri" w:eastAsia="Calibri" w:cs="Calibri"/>
        </w:rPr>
        <w:t xml:space="preserve"> featured </w:t>
      </w:r>
      <w:r w:rsidRPr="64EDC859" w:rsidR="79A17283">
        <w:rPr>
          <w:rFonts w:ascii="Calibri" w:hAnsi="Calibri" w:eastAsia="Calibri" w:cs="Calibri"/>
        </w:rPr>
        <w:t>many times on screen</w:t>
      </w:r>
      <w:r w:rsidRPr="64EDC859" w:rsidR="155919BF">
        <w:rPr>
          <w:rFonts w:ascii="Calibri" w:hAnsi="Calibri" w:eastAsia="Calibri" w:cs="Calibri"/>
        </w:rPr>
        <w:t xml:space="preserve"> including </w:t>
      </w:r>
      <w:r w:rsidRPr="64EDC859" w:rsidR="155919BF">
        <w:rPr>
          <w:rFonts w:ascii="Calibri" w:hAnsi="Calibri" w:eastAsia="Calibri" w:cs="Calibri"/>
          <w:i w:val="1"/>
          <w:iCs w:val="1"/>
        </w:rPr>
        <w:t>Vikings</w:t>
      </w:r>
      <w:r w:rsidRPr="64EDC859" w:rsidR="155919BF">
        <w:rPr>
          <w:rFonts w:ascii="Calibri" w:hAnsi="Calibri" w:eastAsia="Calibri" w:cs="Calibri"/>
        </w:rPr>
        <w:t xml:space="preserve"> and </w:t>
      </w:r>
      <w:r w:rsidRPr="64EDC859" w:rsidR="155919BF">
        <w:rPr>
          <w:rFonts w:ascii="Calibri" w:hAnsi="Calibri" w:eastAsia="Calibri" w:cs="Calibri"/>
          <w:i w:val="1"/>
          <w:iCs w:val="1"/>
        </w:rPr>
        <w:t>Disenchanted</w:t>
      </w:r>
      <w:r w:rsidRPr="64EDC859" w:rsidR="6FE812F5">
        <w:rPr>
          <w:rFonts w:ascii="Calibri" w:hAnsi="Calibri" w:eastAsia="Calibri" w:cs="Calibri"/>
          <w:i w:val="1"/>
          <w:iCs w:val="1"/>
        </w:rPr>
        <w:t xml:space="preserve">. </w:t>
      </w:r>
      <w:r w:rsidRPr="64EDC859" w:rsidR="55786176">
        <w:rPr>
          <w:rFonts w:ascii="Calibri" w:hAnsi="Calibri" w:eastAsia="Calibri" w:cs="Calibri"/>
        </w:rPr>
        <w:t>Th</w:t>
      </w:r>
      <w:r w:rsidRPr="64EDC859" w:rsidR="155919BF">
        <w:rPr>
          <w:rFonts w:ascii="Calibri" w:hAnsi="Calibri" w:eastAsia="Calibri" w:cs="Calibri"/>
        </w:rPr>
        <w:t xml:space="preserve">e gothic Charleville Castle in County Offaly </w:t>
      </w:r>
      <w:r w:rsidRPr="64EDC859" w:rsidR="233742C7">
        <w:rPr>
          <w:rFonts w:ascii="Calibri" w:hAnsi="Calibri" w:eastAsia="Calibri" w:cs="Calibri"/>
        </w:rPr>
        <w:t xml:space="preserve">makes an appearance also. </w:t>
      </w:r>
      <w:r w:rsidRPr="64EDC859" w:rsidR="68B621C7">
        <w:rPr>
          <w:rFonts w:ascii="Calibri" w:hAnsi="Calibri" w:eastAsia="Calibri" w:cs="Calibri"/>
        </w:rPr>
        <w:t xml:space="preserve">Home of the King Oak, it was also seen on screens in </w:t>
      </w:r>
      <w:r w:rsidRPr="64EDC859" w:rsidR="68B621C7">
        <w:rPr>
          <w:rFonts w:ascii="Calibri" w:hAnsi="Calibri" w:eastAsia="Calibri" w:cs="Calibri"/>
          <w:i w:val="1"/>
          <w:iCs w:val="1"/>
        </w:rPr>
        <w:t xml:space="preserve">Becoming Jane </w:t>
      </w:r>
      <w:r w:rsidRPr="64EDC859" w:rsidR="68B621C7">
        <w:rPr>
          <w:rFonts w:ascii="Calibri" w:hAnsi="Calibri" w:eastAsia="Calibri" w:cs="Calibri"/>
        </w:rPr>
        <w:t>and</w:t>
      </w:r>
      <w:r w:rsidRPr="64EDC859" w:rsidR="155919BF">
        <w:rPr>
          <w:rFonts w:ascii="Calibri" w:hAnsi="Calibri" w:eastAsia="Calibri" w:cs="Calibri"/>
        </w:rPr>
        <w:t xml:space="preserve"> </w:t>
      </w:r>
      <w:r w:rsidRPr="64EDC859" w:rsidR="155919BF">
        <w:rPr>
          <w:rFonts w:ascii="Calibri" w:hAnsi="Calibri" w:eastAsia="Calibri" w:cs="Calibri"/>
          <w:i w:val="1"/>
          <w:iCs w:val="1"/>
        </w:rPr>
        <w:t>The Tudors</w:t>
      </w:r>
      <w:r w:rsidRPr="64EDC859" w:rsidR="7B17C1E3">
        <w:rPr>
          <w:rFonts w:ascii="Calibri" w:hAnsi="Calibri" w:eastAsia="Calibri" w:cs="Calibri"/>
          <w:i w:val="1"/>
          <w:iCs w:val="1"/>
        </w:rPr>
        <w:t>.</w:t>
      </w:r>
      <w:r w:rsidRPr="64EDC859" w:rsidR="155919BF">
        <w:rPr>
          <w:rFonts w:ascii="Calibri" w:hAnsi="Calibri" w:eastAsia="Calibri" w:cs="Calibri"/>
        </w:rPr>
        <w:t xml:space="preserve"> </w:t>
      </w:r>
      <w:r w:rsidRPr="64EDC859" w:rsidR="1FB875CE">
        <w:rPr>
          <w:rFonts w:ascii="Calibri" w:hAnsi="Calibri" w:eastAsia="Calibri" w:cs="Calibri"/>
        </w:rPr>
        <w:t>Whilst t</w:t>
      </w:r>
      <w:r w:rsidRPr="64EDC859" w:rsidR="155919BF">
        <w:rPr>
          <w:rFonts w:ascii="Calibri" w:hAnsi="Calibri" w:eastAsia="Calibri" w:cs="Calibri"/>
        </w:rPr>
        <w:t>he atmospheric</w:t>
      </w:r>
      <w:r w:rsidRPr="64EDC859" w:rsidR="155919BF">
        <w:rPr>
          <w:rFonts w:ascii="Calibri" w:hAnsi="Calibri" w:eastAsia="Calibri" w:cs="Calibri"/>
        </w:rPr>
        <w:t xml:space="preserve"> </w:t>
      </w:r>
      <w:r w:rsidRPr="64EDC859" w:rsidR="155919BF">
        <w:rPr>
          <w:rFonts w:ascii="Calibri" w:hAnsi="Calibri" w:eastAsia="Calibri" w:cs="Calibri"/>
        </w:rPr>
        <w:t>Deansgrang</w:t>
      </w:r>
      <w:r w:rsidRPr="64EDC859" w:rsidR="155919BF">
        <w:rPr>
          <w:rFonts w:ascii="Calibri" w:hAnsi="Calibri" w:eastAsia="Calibri" w:cs="Calibri"/>
        </w:rPr>
        <w:t>e</w:t>
      </w:r>
      <w:r w:rsidRPr="64EDC859" w:rsidR="155919BF">
        <w:rPr>
          <w:rFonts w:ascii="Calibri" w:hAnsi="Calibri" w:eastAsia="Calibri" w:cs="Calibri"/>
        </w:rPr>
        <w:t xml:space="preserve"> Cemetery in Dublin</w:t>
      </w:r>
      <w:r w:rsidRPr="64EDC859" w:rsidR="155919BF">
        <w:rPr>
          <w:rFonts w:ascii="Calibri" w:hAnsi="Calibri" w:eastAsia="Calibri" w:cs="Calibri"/>
        </w:rPr>
        <w:t>,</w:t>
      </w:r>
      <w:r w:rsidRPr="64EDC859" w:rsidR="4E507E15">
        <w:rPr>
          <w:rFonts w:ascii="Calibri" w:hAnsi="Calibri" w:eastAsia="Calibri" w:cs="Calibri"/>
        </w:rPr>
        <w:t xml:space="preserve"> which provides another backdrop to the series, is</w:t>
      </w:r>
      <w:r w:rsidRPr="64EDC859" w:rsidR="155919BF">
        <w:rPr>
          <w:rFonts w:ascii="Calibri" w:hAnsi="Calibri" w:eastAsia="Calibri" w:cs="Calibri"/>
        </w:rPr>
        <w:t xml:space="preserve"> also the final resting place of </w:t>
      </w:r>
      <w:r w:rsidRPr="64EDC859" w:rsidR="67072218">
        <w:rPr>
          <w:rFonts w:ascii="Calibri" w:hAnsi="Calibri" w:eastAsia="Calibri" w:cs="Calibri"/>
        </w:rPr>
        <w:t xml:space="preserve">noted Irish </w:t>
      </w:r>
      <w:r w:rsidRPr="64EDC859" w:rsidR="155919BF">
        <w:rPr>
          <w:rFonts w:ascii="Calibri" w:hAnsi="Calibri" w:eastAsia="Calibri" w:cs="Calibri"/>
        </w:rPr>
        <w:t>p</w:t>
      </w:r>
      <w:r w:rsidRPr="64EDC859" w:rsidR="66DB9404">
        <w:rPr>
          <w:rFonts w:ascii="Calibri" w:hAnsi="Calibri" w:eastAsia="Calibri" w:cs="Calibri"/>
        </w:rPr>
        <w:t>eople</w:t>
      </w:r>
      <w:r w:rsidRPr="64EDC859" w:rsidR="155919BF">
        <w:rPr>
          <w:rFonts w:ascii="Calibri" w:hAnsi="Calibri" w:eastAsia="Calibri" w:cs="Calibri"/>
        </w:rPr>
        <w:t xml:space="preserve"> including former Irish Taoiseach (Prime Minister) Seán Lemass and singer Sinéad O’Connor.</w:t>
      </w:r>
    </w:p>
    <w:p w:rsidR="00A97E22" w:rsidP="07D66D5E" w:rsidRDefault="003F7B34" w14:paraId="34C0070C" w14:textId="77777777" w14:noSpellErr="1">
      <w:pPr>
        <w:rPr>
          <w:rFonts w:ascii="Calibri" w:hAnsi="Calibri" w:eastAsia="Calibri" w:cs="Calibri"/>
        </w:rPr>
      </w:pPr>
      <w:r w:rsidRPr="07D66D5E" w:rsidR="155919BF">
        <w:rPr>
          <w:rFonts w:ascii="Calibri" w:hAnsi="Calibri" w:eastAsia="Calibri" w:cs="Calibri"/>
        </w:rPr>
        <w:t>“</w:t>
      </w:r>
      <w:r w:rsidRPr="07D66D5E" w:rsidR="155919BF">
        <w:rPr>
          <w:rFonts w:ascii="Calibri" w:hAnsi="Calibri" w:eastAsia="Calibri" w:cs="Calibri"/>
          <w:i w:val="1"/>
          <w:iCs w:val="1"/>
        </w:rPr>
        <w:t>Wednesday</w:t>
      </w:r>
      <w:r w:rsidRPr="07D66D5E" w:rsidR="155919BF">
        <w:rPr>
          <w:rFonts w:ascii="Calibri" w:hAnsi="Calibri" w:eastAsia="Calibri" w:cs="Calibri"/>
        </w:rPr>
        <w:t xml:space="preserve">, Season 1, was a table setter, but </w:t>
      </w:r>
      <w:r w:rsidRPr="07D66D5E" w:rsidR="155919BF">
        <w:rPr>
          <w:rFonts w:ascii="Calibri" w:hAnsi="Calibri" w:eastAsia="Calibri" w:cs="Calibri"/>
        </w:rPr>
        <w:t>there’s</w:t>
      </w:r>
      <w:r w:rsidRPr="07D66D5E" w:rsidR="155919BF">
        <w:rPr>
          <w:rFonts w:ascii="Calibri" w:hAnsi="Calibri" w:eastAsia="Calibri" w:cs="Calibri"/>
        </w:rPr>
        <w:t xml:space="preserve"> still so much of the world left to see. </w:t>
      </w:r>
      <w:r w:rsidRPr="07D66D5E" w:rsidR="155919BF">
        <w:rPr>
          <w:rFonts w:ascii="Calibri" w:hAnsi="Calibri" w:eastAsia="Calibri" w:cs="Calibri"/>
        </w:rPr>
        <w:t>It’s</w:t>
      </w:r>
      <w:r w:rsidRPr="07D66D5E" w:rsidR="155919BF">
        <w:rPr>
          <w:rFonts w:ascii="Calibri" w:hAnsi="Calibri" w:eastAsia="Calibri" w:cs="Calibri"/>
        </w:rPr>
        <w:t xml:space="preserve"> been exciting to expand the scope and the vision of the show this season,” executive producer Alfred Gough said. Fellow co-creator and co-showrunner Miles Millar agreed, saying, “We have a broader canvas and more toys to play with. The world of Nevermore is much expanded — and we had </w:t>
      </w:r>
      <w:r w:rsidRPr="07D66D5E" w:rsidR="155919BF">
        <w:rPr>
          <w:rFonts w:ascii="Calibri" w:hAnsi="Calibri" w:eastAsia="Calibri" w:cs="Calibri"/>
        </w:rPr>
        <w:t>a great time</w:t>
      </w:r>
      <w:r w:rsidRPr="07D66D5E" w:rsidR="155919BF">
        <w:rPr>
          <w:rFonts w:ascii="Calibri" w:hAnsi="Calibri" w:eastAsia="Calibri" w:cs="Calibri"/>
        </w:rPr>
        <w:t xml:space="preserve"> doing it.”</w:t>
      </w:r>
    </w:p>
    <w:p w:rsidR="00A97E22" w:rsidP="07D66D5E" w:rsidRDefault="003F7B34" w14:paraId="34C0070D" w14:textId="77777777">
      <w:pPr>
        <w:rPr>
          <w:rFonts w:ascii="Calibri" w:hAnsi="Calibri" w:eastAsia="Calibri" w:cs="Calibri"/>
        </w:rPr>
      </w:pPr>
      <w:r w:rsidRPr="07D66D5E" w:rsidR="155919BF">
        <w:rPr>
          <w:rFonts w:ascii="Calibri" w:hAnsi="Calibri" w:eastAsia="Calibri" w:cs="Calibri"/>
        </w:rPr>
        <w:t xml:space="preserve">Jenna Ortega leads the cast as the titular supernatural detective, Wednesday Addams, alongside regular cast members Isaac Ordonez (Pugsley) Catherine Zeta Jones (Morticia), Luis Guzmán (Gomez), Victor </w:t>
      </w:r>
      <w:r w:rsidRPr="07D66D5E" w:rsidR="155919BF">
        <w:rPr>
          <w:rFonts w:ascii="Calibri" w:hAnsi="Calibri" w:eastAsia="Calibri" w:cs="Calibri"/>
        </w:rPr>
        <w:t>Dorobantu</w:t>
      </w:r>
      <w:r w:rsidRPr="07D66D5E" w:rsidR="155919BF">
        <w:rPr>
          <w:rFonts w:ascii="Calibri" w:hAnsi="Calibri" w:eastAsia="Calibri" w:cs="Calibri"/>
        </w:rPr>
        <w:t xml:space="preserve"> (Thing), Emma Myers (Enid Sinclair), Joy Sunday (Bianca Barclay), </w:t>
      </w:r>
      <w:r w:rsidRPr="07D66D5E" w:rsidR="155919BF">
        <w:rPr>
          <w:rFonts w:ascii="Calibri" w:hAnsi="Calibri" w:eastAsia="Calibri" w:cs="Calibri"/>
        </w:rPr>
        <w:t>Moosa</w:t>
      </w:r>
      <w:r w:rsidRPr="07D66D5E" w:rsidR="155919BF">
        <w:rPr>
          <w:rFonts w:ascii="Calibri" w:hAnsi="Calibri" w:eastAsia="Calibri" w:cs="Calibri"/>
        </w:rPr>
        <w:t xml:space="preserve"> Mostafa (Eugene </w:t>
      </w:r>
      <w:r w:rsidRPr="07D66D5E" w:rsidR="155919BF">
        <w:rPr>
          <w:rFonts w:ascii="Calibri" w:hAnsi="Calibri" w:eastAsia="Calibri" w:cs="Calibri"/>
        </w:rPr>
        <w:t>Ottinger</w:t>
      </w:r>
      <w:r w:rsidRPr="07D66D5E" w:rsidR="155919BF">
        <w:rPr>
          <w:rFonts w:ascii="Calibri" w:hAnsi="Calibri" w:eastAsia="Calibri" w:cs="Calibri"/>
        </w:rPr>
        <w:t xml:space="preserve">), Georgie Farmer (Ajax), </w:t>
      </w:r>
      <w:r w:rsidRPr="07D66D5E" w:rsidR="155919BF">
        <w:rPr>
          <w:rFonts w:ascii="Calibri" w:hAnsi="Calibri" w:eastAsia="Calibri" w:cs="Calibri"/>
        </w:rPr>
        <w:t>Dorobantu</w:t>
      </w:r>
      <w:r w:rsidRPr="07D66D5E" w:rsidR="155919BF">
        <w:rPr>
          <w:rFonts w:ascii="Calibri" w:hAnsi="Calibri" w:eastAsia="Calibri" w:cs="Calibri"/>
        </w:rPr>
        <w:t xml:space="preserve"> (Thing), and Hunter </w:t>
      </w:r>
      <w:r w:rsidRPr="07D66D5E" w:rsidR="155919BF">
        <w:rPr>
          <w:rFonts w:ascii="Calibri" w:hAnsi="Calibri" w:eastAsia="Calibri" w:cs="Calibri"/>
        </w:rPr>
        <w:t>Doohan</w:t>
      </w:r>
      <w:r w:rsidRPr="07D66D5E" w:rsidR="155919BF">
        <w:rPr>
          <w:rFonts w:ascii="Calibri" w:hAnsi="Calibri" w:eastAsia="Calibri" w:cs="Calibri"/>
        </w:rPr>
        <w:t xml:space="preserve"> (Tyler Galpin). </w:t>
      </w:r>
    </w:p>
    <w:p w:rsidR="00A97E22" w:rsidP="07D66D5E" w:rsidRDefault="003F7B34" w14:paraId="34C0070E" w14:textId="2F3D0C0B">
      <w:pPr>
        <w:rPr>
          <w:rFonts w:ascii="Calibri" w:hAnsi="Calibri" w:eastAsia="Calibri" w:cs="Calibri"/>
        </w:rPr>
      </w:pPr>
      <w:r w:rsidRPr="54B8BE5B" w:rsidR="155919BF">
        <w:rPr>
          <w:rFonts w:ascii="Calibri" w:hAnsi="Calibri" w:eastAsia="Calibri" w:cs="Calibri"/>
        </w:rPr>
        <w:t>Ne</w:t>
      </w:r>
      <w:r w:rsidRPr="54B8BE5B" w:rsidR="155919BF">
        <w:rPr>
          <w:rFonts w:ascii="Calibri" w:hAnsi="Calibri" w:eastAsia="Calibri" w:cs="Calibri"/>
        </w:rPr>
        <w:t>w series regulars</w:t>
      </w:r>
      <w:r w:rsidRPr="54B8BE5B" w:rsidR="155919BF">
        <w:rPr>
          <w:rFonts w:ascii="Calibri" w:hAnsi="Calibri" w:eastAsia="Calibri" w:cs="Calibri"/>
        </w:rPr>
        <w:t xml:space="preserve"> includ</w:t>
      </w:r>
      <w:r w:rsidRPr="54B8BE5B" w:rsidR="190EAA79">
        <w:rPr>
          <w:rFonts w:ascii="Calibri" w:hAnsi="Calibri" w:eastAsia="Calibri" w:cs="Calibri"/>
        </w:rPr>
        <w:t>e</w:t>
      </w:r>
      <w:r w:rsidRPr="54B8BE5B" w:rsidR="155919BF">
        <w:rPr>
          <w:rFonts w:ascii="Calibri" w:hAnsi="Calibri" w:eastAsia="Calibri" w:cs="Calibri"/>
        </w:rPr>
        <w:t xml:space="preserve"> Steve Buscemi</w:t>
      </w:r>
      <w:r w:rsidRPr="54B8BE5B" w:rsidR="1B74A672">
        <w:rPr>
          <w:rFonts w:ascii="Calibri" w:hAnsi="Calibri" w:eastAsia="Calibri" w:cs="Calibri"/>
        </w:rPr>
        <w:t xml:space="preserve"> and </w:t>
      </w:r>
      <w:r w:rsidRPr="54B8BE5B" w:rsidR="155919BF">
        <w:rPr>
          <w:rFonts w:ascii="Calibri" w:hAnsi="Calibri" w:eastAsia="Calibri" w:cs="Calibri"/>
        </w:rPr>
        <w:t>Billie Piper and appearances from Christopher Lloyd, Joanna</w:t>
      </w:r>
      <w:r w:rsidRPr="54B8BE5B" w:rsidR="155919BF">
        <w:rPr>
          <w:rFonts w:ascii="Calibri" w:hAnsi="Calibri" w:eastAsia="Calibri" w:cs="Calibri"/>
        </w:rPr>
        <w:t xml:space="preserve"> </w:t>
      </w:r>
      <w:r w:rsidRPr="54B8BE5B" w:rsidR="155919BF">
        <w:rPr>
          <w:rFonts w:ascii="Calibri" w:hAnsi="Calibri" w:eastAsia="Calibri" w:cs="Calibri"/>
        </w:rPr>
        <w:t>Lumley</w:t>
      </w:r>
      <w:r w:rsidRPr="54B8BE5B" w:rsidR="155919BF">
        <w:rPr>
          <w:rFonts w:ascii="Calibri" w:hAnsi="Calibri" w:eastAsia="Calibri" w:cs="Calibri"/>
        </w:rPr>
        <w:t xml:space="preserve"> and Thandiwe Newton. </w:t>
      </w:r>
      <w:r w:rsidRPr="54B8BE5B" w:rsidR="155919BF">
        <w:rPr>
          <w:rFonts w:ascii="Calibri" w:hAnsi="Calibri" w:eastAsia="Calibri" w:cs="Calibri"/>
        </w:rPr>
        <w:t xml:space="preserve">“Our goal this season was to discover some fresh faces as well as invite some acting legends we’ve always admired to join Jenna and the gang at Nevermore,” said Millar and Gough. </w:t>
      </w:r>
    </w:p>
    <w:p w:rsidR="00A97E22" w:rsidP="07D66D5E" w:rsidRDefault="003F7B34" w14:paraId="34C0070F" w14:textId="77777777" w14:noSpellErr="1">
      <w:pPr>
        <w:rPr>
          <w:rFonts w:ascii="Calibri" w:hAnsi="Calibri" w:eastAsia="Calibri" w:cs="Calibri"/>
        </w:rPr>
      </w:pPr>
      <w:r w:rsidRPr="07D66D5E" w:rsidR="155919BF">
        <w:rPr>
          <w:rFonts w:ascii="Calibri" w:hAnsi="Calibri" w:eastAsia="Calibri" w:cs="Calibri"/>
        </w:rPr>
        <w:t>“This season, Wednesday’s journey is darker and more complex as she navigates family, friends, new mysteries, and old adversaries, propelling her headlong into another year at Nevermore,” said Gough and Millar.</w:t>
      </w:r>
    </w:p>
    <w:p w:rsidR="00A97E22" w:rsidP="07D66D5E" w:rsidRDefault="003F7B34" w14:paraId="34C00710" w14:textId="25F94416">
      <w:pPr>
        <w:rPr>
          <w:rFonts w:ascii="Calibri" w:hAnsi="Calibri" w:eastAsia="Calibri" w:cs="Calibri"/>
        </w:rPr>
      </w:pPr>
      <w:r w:rsidRPr="54B8BE5B" w:rsidR="155919BF">
        <w:rPr>
          <w:rFonts w:ascii="Calibri" w:hAnsi="Calibri" w:eastAsia="Calibri" w:cs="Calibri"/>
        </w:rPr>
        <w:t>The eerie world of </w:t>
      </w:r>
      <w:r w:rsidRPr="54B8BE5B" w:rsidR="155919BF">
        <w:rPr>
          <w:rFonts w:ascii="Calibri" w:hAnsi="Calibri" w:eastAsia="Calibri" w:cs="Calibri"/>
          <w:i w:val="1"/>
          <w:iCs w:val="1"/>
        </w:rPr>
        <w:t>Wednesday </w:t>
      </w:r>
      <w:r w:rsidRPr="54B8BE5B" w:rsidR="155919BF">
        <w:rPr>
          <w:rFonts w:ascii="Calibri" w:hAnsi="Calibri" w:eastAsia="Calibri" w:cs="Calibri"/>
        </w:rPr>
        <w:t xml:space="preserve">comes from </w:t>
      </w:r>
      <w:r w:rsidRPr="54B8BE5B" w:rsidR="2BFB5AA5">
        <w:rPr>
          <w:rFonts w:ascii="Calibri" w:hAnsi="Calibri" w:eastAsia="Calibri" w:cs="Calibri"/>
        </w:rPr>
        <w:t xml:space="preserve">Tim </w:t>
      </w:r>
      <w:r w:rsidRPr="54B8BE5B" w:rsidR="155919BF">
        <w:rPr>
          <w:rFonts w:ascii="Calibri" w:hAnsi="Calibri" w:eastAsia="Calibri" w:cs="Calibri"/>
        </w:rPr>
        <w:t>Burton, who continues his role as director and executive producer in Season 2. MGM Television is the studio behind </w:t>
      </w:r>
      <w:r w:rsidRPr="54B8BE5B" w:rsidR="155919BF">
        <w:rPr>
          <w:rFonts w:ascii="Calibri" w:hAnsi="Calibri" w:eastAsia="Calibri" w:cs="Calibri"/>
          <w:i w:val="1"/>
          <w:iCs w:val="1"/>
        </w:rPr>
        <w:t>Wednesday</w:t>
      </w:r>
      <w:r w:rsidRPr="54B8BE5B" w:rsidR="155919BF">
        <w:rPr>
          <w:rFonts w:ascii="Calibri" w:hAnsi="Calibri" w:eastAsia="Calibri" w:cs="Calibri"/>
        </w:rPr>
        <w:t>. </w:t>
      </w:r>
    </w:p>
    <w:p w:rsidR="00A97E22" w:rsidP="07D66D5E" w:rsidRDefault="003F7B34" w14:paraId="34C00711" w14:textId="77777777" w14:noSpellErr="1">
      <w:pPr>
        <w:rPr>
          <w:rFonts w:ascii="Calibri" w:hAnsi="Calibri" w:eastAsia="Calibri" w:cs="Calibri"/>
        </w:rPr>
      </w:pPr>
      <w:r w:rsidRPr="07D66D5E" w:rsidR="155919BF">
        <w:rPr>
          <w:rFonts w:ascii="Calibri" w:hAnsi="Calibri" w:eastAsia="Calibri" w:cs="Calibri"/>
        </w:rPr>
        <w:t>Ireland.com</w:t>
      </w:r>
    </w:p>
    <w:sectPr w:rsidR="00A97E22">
      <w:pgSz w:w="11906" w:h="16838" w:orient="portrait"/>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B34" w:rsidRDefault="003F7B34" w14:paraId="34C0070B" w14:textId="77777777">
      <w:pPr>
        <w:spacing w:after="0" w:line="240" w:lineRule="auto"/>
      </w:pPr>
      <w:r>
        <w:separator/>
      </w:r>
    </w:p>
  </w:endnote>
  <w:endnote w:type="continuationSeparator" w:id="0">
    <w:p w:rsidR="003F7B34" w:rsidRDefault="003F7B34" w14:paraId="34C0070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B34" w:rsidRDefault="003F7B34" w14:paraId="34C00707" w14:textId="77777777">
      <w:pPr>
        <w:spacing w:after="0" w:line="240" w:lineRule="auto"/>
      </w:pPr>
      <w:r>
        <w:rPr>
          <w:color w:val="000000"/>
        </w:rPr>
        <w:separator/>
      </w:r>
    </w:p>
  </w:footnote>
  <w:footnote w:type="continuationSeparator" w:id="0">
    <w:p w:rsidR="003F7B34" w:rsidRDefault="003F7B34" w14:paraId="34C00709"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val="false"/>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97E22"/>
    <w:rsid w:val="00186EC4"/>
    <w:rsid w:val="003F7B34"/>
    <w:rsid w:val="00A97E22"/>
    <w:rsid w:val="07D66D5E"/>
    <w:rsid w:val="0E954F45"/>
    <w:rsid w:val="12CEFE77"/>
    <w:rsid w:val="155919BF"/>
    <w:rsid w:val="182CE7CF"/>
    <w:rsid w:val="190EAA79"/>
    <w:rsid w:val="1A8053F7"/>
    <w:rsid w:val="1B74A672"/>
    <w:rsid w:val="1FB875CE"/>
    <w:rsid w:val="216D366D"/>
    <w:rsid w:val="233742C7"/>
    <w:rsid w:val="248F1C8A"/>
    <w:rsid w:val="2A129029"/>
    <w:rsid w:val="2BFB5AA5"/>
    <w:rsid w:val="300A050C"/>
    <w:rsid w:val="4C6E5672"/>
    <w:rsid w:val="4E507E15"/>
    <w:rsid w:val="516A7469"/>
    <w:rsid w:val="53A08A00"/>
    <w:rsid w:val="54B8BE5B"/>
    <w:rsid w:val="55786176"/>
    <w:rsid w:val="568454A5"/>
    <w:rsid w:val="588206D9"/>
    <w:rsid w:val="5C5BD22C"/>
    <w:rsid w:val="5E2C9AD5"/>
    <w:rsid w:val="64EDC859"/>
    <w:rsid w:val="66DB9404"/>
    <w:rsid w:val="67072218"/>
    <w:rsid w:val="68B621C7"/>
    <w:rsid w:val="6FC2E4DD"/>
    <w:rsid w:val="6FE812F5"/>
    <w:rsid w:val="795DAF6A"/>
    <w:rsid w:val="79A17283"/>
    <w:rsid w:val="7B17C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00707"/>
  <w15:docId w15:val="{0261C12B-80B7-4FB0-A649-C3C614AB3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hAnsi="Aptos" w:eastAsia="Aptos" w:cs="Times New Roman"/>
        <w:kern w:val="3"/>
        <w:sz w:val="22"/>
        <w:szCs w:val="22"/>
        <w:lang w:val="en-GB"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hAnsi="Aptos Display" w:eastAsia="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hAnsi="Aptos Display" w:eastAsia="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Pr>
      <w:rFonts w:ascii="Aptos Display" w:hAnsi="Aptos Display" w:eastAsia="Times New Roman" w:cs="Times New Roman"/>
      <w:color w:val="0F4761"/>
      <w:sz w:val="40"/>
      <w:szCs w:val="40"/>
    </w:rPr>
  </w:style>
  <w:style w:type="character" w:styleId="Heading2Char" w:customStyle="1">
    <w:name w:val="Heading 2 Char"/>
    <w:basedOn w:val="DefaultParagraphFont"/>
    <w:rPr>
      <w:rFonts w:ascii="Aptos Display" w:hAnsi="Aptos Display" w:eastAsia="Times New Roman" w:cs="Times New Roman"/>
      <w:color w:val="0F4761"/>
      <w:sz w:val="32"/>
      <w:szCs w:val="32"/>
    </w:rPr>
  </w:style>
  <w:style w:type="character" w:styleId="Heading3Char" w:customStyle="1">
    <w:name w:val="Heading 3 Char"/>
    <w:basedOn w:val="DefaultParagraphFont"/>
    <w:rPr>
      <w:rFonts w:eastAsia="Times New Roman" w:cs="Times New Roman"/>
      <w:color w:val="0F4761"/>
      <w:sz w:val="28"/>
      <w:szCs w:val="28"/>
    </w:rPr>
  </w:style>
  <w:style w:type="character" w:styleId="Heading4Char" w:customStyle="1">
    <w:name w:val="Heading 4 Char"/>
    <w:basedOn w:val="DefaultParagraphFont"/>
    <w:rPr>
      <w:rFonts w:eastAsia="Times New Roman" w:cs="Times New Roman"/>
      <w:i/>
      <w:iCs/>
      <w:color w:val="0F4761"/>
    </w:rPr>
  </w:style>
  <w:style w:type="character" w:styleId="Heading5Char" w:customStyle="1">
    <w:name w:val="Heading 5 Char"/>
    <w:basedOn w:val="DefaultParagraphFont"/>
    <w:rPr>
      <w:rFonts w:eastAsia="Times New Roman" w:cs="Times New Roman"/>
      <w:color w:val="0F4761"/>
    </w:rPr>
  </w:style>
  <w:style w:type="character" w:styleId="Heading6Char" w:customStyle="1">
    <w:name w:val="Heading 6 Char"/>
    <w:basedOn w:val="DefaultParagraphFont"/>
    <w:rPr>
      <w:rFonts w:eastAsia="Times New Roman" w:cs="Times New Roman"/>
      <w:i/>
      <w:iCs/>
      <w:color w:val="595959"/>
    </w:rPr>
  </w:style>
  <w:style w:type="character" w:styleId="Heading7Char" w:customStyle="1">
    <w:name w:val="Heading 7 Char"/>
    <w:basedOn w:val="DefaultParagraphFont"/>
    <w:rPr>
      <w:rFonts w:eastAsia="Times New Roman" w:cs="Times New Roman"/>
      <w:color w:val="595959"/>
    </w:rPr>
  </w:style>
  <w:style w:type="character" w:styleId="Heading8Char" w:customStyle="1">
    <w:name w:val="Heading 8 Char"/>
    <w:basedOn w:val="DefaultParagraphFont"/>
    <w:rPr>
      <w:rFonts w:eastAsia="Times New Roman" w:cs="Times New Roman"/>
      <w:i/>
      <w:iCs/>
      <w:color w:val="272727"/>
    </w:rPr>
  </w:style>
  <w:style w:type="character" w:styleId="Heading9Char" w:customStyle="1">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hAnsi="Aptos Display" w:eastAsia="Times New Roman"/>
      <w:spacing w:val="-10"/>
      <w:sz w:val="56"/>
      <w:szCs w:val="56"/>
    </w:rPr>
  </w:style>
  <w:style w:type="character" w:styleId="TitleChar" w:customStyle="1">
    <w:name w:val="Title Char"/>
    <w:basedOn w:val="DefaultParagraphFont"/>
    <w:rPr>
      <w:rFonts w:ascii="Aptos Display" w:hAnsi="Aptos Display" w:eastAsia="Times New Roman"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styleId="SubtitleChar" w:customStyle="1">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styleId="QuoteChar" w:customStyle="1">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color="0F4761" w:sz="4" w:space="10"/>
        <w:bottom w:val="single" w:color="0F4761" w:sz="4" w:space="10"/>
      </w:pBdr>
      <w:spacing w:before="360" w:after="360"/>
      <w:ind w:left="864" w:right="864"/>
      <w:jc w:val="center"/>
    </w:pPr>
    <w:rPr>
      <w:i/>
      <w:iCs/>
      <w:color w:val="0F4761"/>
    </w:rPr>
  </w:style>
  <w:style w:type="character" w:styleId="IntenseQuoteChar" w:customStyle="1">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050835E-68EC-4E9A-9126-AC31B90788E3}"/>
</file>

<file path=customXml/itemProps2.xml><?xml version="1.0" encoding="utf-8"?>
<ds:datastoreItem xmlns:ds="http://schemas.openxmlformats.org/officeDocument/2006/customXml" ds:itemID="{29ED485B-CC96-4AC7-8CF1-2ADD77DDC6EC}">
  <ds:schemaRefs>
    <ds:schemaRef ds:uri="http://schemas.microsoft.com/sharepoint/v3/contenttype/forms"/>
  </ds:schemaRefs>
</ds:datastoreItem>
</file>

<file path=customXml/itemProps3.xml><?xml version="1.0" encoding="utf-8"?>
<ds:datastoreItem xmlns:ds="http://schemas.openxmlformats.org/officeDocument/2006/customXml" ds:itemID="{AA01D38B-01B3-432F-BC06-D744D0F6CAB9}">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412e250-7e49-42a3-b0eb-07888ba976be"/>
    <ds:schemaRef ds:uri="60e4653d-50fa-4bcb-aee8-1c2838dde755"/>
    <ds:schemaRef ds:uri="http://purl.org/dc/terms/"/>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dc:description/>
  <cp:lastModifiedBy>Jenny Sharif</cp:lastModifiedBy>
  <cp:revision>5</cp:revision>
  <dcterms:created xsi:type="dcterms:W3CDTF">2025-06-04T11:18:00Z</dcterms:created>
  <dcterms:modified xsi:type="dcterms:W3CDTF">2025-07-01T09:35:55Z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ies>
</file>